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66207" w14:textId="77777777" w:rsidR="009D4C76" w:rsidRDefault="004F74DE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ANEXO </w:t>
      </w:r>
      <w:proofErr w:type="spellStart"/>
      <w:r>
        <w:rPr>
          <w:rFonts w:ascii="Calibri" w:eastAsia="Calibri" w:hAnsi="Calibri" w:cs="Calibri"/>
          <w:b/>
          <w:bCs/>
        </w:rPr>
        <w:t>N°</w:t>
      </w:r>
      <w:proofErr w:type="spellEnd"/>
      <w:r>
        <w:rPr>
          <w:rFonts w:ascii="Calibri" w:eastAsia="Calibri" w:hAnsi="Calibri" w:cs="Calibri"/>
          <w:b/>
          <w:bCs/>
        </w:rPr>
        <w:t xml:space="preserve"> 2</w:t>
      </w:r>
    </w:p>
    <w:p w14:paraId="0B0B9F68" w14:textId="77777777" w:rsidR="009D4C76" w:rsidRDefault="009D4C76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14:paraId="57EF0BCE" w14:textId="77777777" w:rsidR="009D4C76" w:rsidRDefault="004F74DE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GOBIERNO DEL PERÚ - MINISTERIO DEL AMBIENTE</w:t>
      </w:r>
    </w:p>
    <w:p w14:paraId="08A4D26E" w14:textId="77777777" w:rsidR="009D4C76" w:rsidRDefault="004F74DE">
      <w:pPr>
        <w:pStyle w:val="Ttulo1"/>
        <w:spacing w:before="0" w:line="360" w:lineRule="auto"/>
        <w:ind w:left="567" w:right="96"/>
        <w:jc w:val="center"/>
        <w:rPr>
          <w:color w:val="000000"/>
        </w:rPr>
      </w:pPr>
      <w:r>
        <w:t xml:space="preserve">COMPROMISO DE PARTICIPACION Y CONFIDENCIALIDAD PARA PARTICIPAR EN </w:t>
      </w:r>
      <w:r w:rsidR="00E36027">
        <w:t>EL</w:t>
      </w:r>
      <w:r w:rsidR="00E36027" w:rsidRPr="00E36027">
        <w:t xml:space="preserve"> 64° PERIODO DE SESIONES DE LOS ÓRGANOS SUBSIDIARIOS DE LA CMNUCC (SB 64)</w:t>
      </w:r>
    </w:p>
    <w:p w14:paraId="36296B5A" w14:textId="77777777" w:rsidR="009D4C76" w:rsidRDefault="009D4C76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E0827AC" w14:textId="77777777" w:rsidR="009D4C76" w:rsidRDefault="009D4C76">
      <w:pPr>
        <w:jc w:val="both"/>
        <w:rPr>
          <w:rFonts w:ascii="Arial" w:eastAsia="Arial" w:hAnsi="Arial" w:cs="Arial"/>
          <w:sz w:val="22"/>
          <w:szCs w:val="22"/>
        </w:rPr>
      </w:pPr>
    </w:p>
    <w:p w14:paraId="49E6D25E" w14:textId="77777777" w:rsidR="009D4C76" w:rsidRDefault="004F74D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Yo, ………………………………………………………………………………………..……., con Documento de Identidad </w:t>
      </w:r>
      <w:proofErr w:type="spellStart"/>
      <w:r>
        <w:rPr>
          <w:rFonts w:ascii="Calibri" w:eastAsia="Calibri" w:hAnsi="Calibri" w:cs="Calibri"/>
        </w:rPr>
        <w:t>N°</w:t>
      </w:r>
      <w:proofErr w:type="spellEnd"/>
      <w:r>
        <w:rPr>
          <w:rFonts w:ascii="Calibri" w:eastAsia="Calibri" w:hAnsi="Calibri" w:cs="Calibri"/>
        </w:rPr>
        <w:t xml:space="preserve"> ………………….…..., al obtener la credencial de Delegado(a) del Perú, asumo el compromiso de participación y confidencialidad durante </w:t>
      </w:r>
      <w:r w:rsidR="00E36027" w:rsidRPr="00E36027">
        <w:rPr>
          <w:rFonts w:ascii="Calibri" w:eastAsia="Calibri" w:hAnsi="Calibri" w:cs="Calibri"/>
        </w:rPr>
        <w:t xml:space="preserve">el 64° periodo de sesiones de los </w:t>
      </w:r>
      <w:r w:rsidR="00E36027">
        <w:rPr>
          <w:rFonts w:ascii="Calibri" w:eastAsia="Calibri" w:hAnsi="Calibri" w:cs="Calibri"/>
        </w:rPr>
        <w:t>Ó</w:t>
      </w:r>
      <w:r w:rsidR="00E36027" w:rsidRPr="00E36027">
        <w:rPr>
          <w:rFonts w:ascii="Calibri" w:eastAsia="Calibri" w:hAnsi="Calibri" w:cs="Calibri"/>
        </w:rPr>
        <w:t xml:space="preserve">rganos </w:t>
      </w:r>
      <w:r w:rsidR="00E36027">
        <w:rPr>
          <w:rFonts w:ascii="Calibri" w:eastAsia="Calibri" w:hAnsi="Calibri" w:cs="Calibri"/>
        </w:rPr>
        <w:t>S</w:t>
      </w:r>
      <w:r w:rsidR="00E36027" w:rsidRPr="00E36027">
        <w:rPr>
          <w:rFonts w:ascii="Calibri" w:eastAsia="Calibri" w:hAnsi="Calibri" w:cs="Calibri"/>
        </w:rPr>
        <w:t xml:space="preserve">ubsidiarios de la </w:t>
      </w:r>
      <w:r w:rsidR="00E36027">
        <w:rPr>
          <w:rFonts w:ascii="Calibri" w:eastAsia="Calibri" w:hAnsi="Calibri" w:cs="Calibri"/>
        </w:rPr>
        <w:t>CMNUCC</w:t>
      </w:r>
      <w:r w:rsidR="00E36027" w:rsidRPr="00E36027">
        <w:rPr>
          <w:rFonts w:ascii="Calibri" w:eastAsia="Calibri" w:hAnsi="Calibri" w:cs="Calibri"/>
        </w:rPr>
        <w:t xml:space="preserve"> (SB 64)</w:t>
      </w:r>
      <w:r>
        <w:rPr>
          <w:rFonts w:ascii="Calibri" w:eastAsia="Calibri" w:hAnsi="Calibri" w:cs="Calibri"/>
        </w:rPr>
        <w:t xml:space="preserve">, que se realizará del </w:t>
      </w:r>
      <w:r w:rsidR="00E25C59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 xml:space="preserve"> al </w:t>
      </w:r>
      <w:r w:rsidR="00E25C59">
        <w:rPr>
          <w:rFonts w:ascii="Calibri" w:eastAsia="Calibri" w:hAnsi="Calibri" w:cs="Calibri"/>
        </w:rPr>
        <w:t>18</w:t>
      </w:r>
      <w:r>
        <w:rPr>
          <w:rFonts w:ascii="Calibri" w:eastAsia="Calibri" w:hAnsi="Calibri" w:cs="Calibri"/>
        </w:rPr>
        <w:t xml:space="preserve"> de </w:t>
      </w:r>
      <w:r w:rsidR="00E25C59">
        <w:rPr>
          <w:rFonts w:ascii="Calibri" w:eastAsia="Calibri" w:hAnsi="Calibri" w:cs="Calibri"/>
        </w:rPr>
        <w:t>junio</w:t>
      </w:r>
      <w:r>
        <w:rPr>
          <w:rFonts w:ascii="Calibri" w:eastAsia="Calibri" w:hAnsi="Calibri" w:cs="Calibri"/>
        </w:rPr>
        <w:t xml:space="preserve"> de 202</w:t>
      </w:r>
      <w:r w:rsidR="00E25C59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, en </w:t>
      </w:r>
      <w:r w:rsidR="00E25C59">
        <w:rPr>
          <w:rFonts w:ascii="Calibri" w:eastAsia="Calibri" w:hAnsi="Calibri" w:cs="Calibri"/>
        </w:rPr>
        <w:t>Bonn</w:t>
      </w:r>
      <w:r>
        <w:rPr>
          <w:rFonts w:ascii="Calibri" w:eastAsia="Calibri" w:hAnsi="Calibri" w:cs="Calibri"/>
        </w:rPr>
        <w:t xml:space="preserve">, </w:t>
      </w:r>
      <w:r w:rsidR="00E25C59">
        <w:rPr>
          <w:rFonts w:ascii="Calibri" w:eastAsia="Calibri" w:hAnsi="Calibri" w:cs="Calibri"/>
        </w:rPr>
        <w:t>Alemania</w:t>
      </w:r>
      <w:r>
        <w:rPr>
          <w:rFonts w:ascii="Calibri" w:eastAsia="Calibri" w:hAnsi="Calibri" w:cs="Calibri"/>
        </w:rPr>
        <w:t>, en los términos y condiciones siguientes:</w:t>
      </w:r>
    </w:p>
    <w:p w14:paraId="372134BE" w14:textId="77777777" w:rsidR="009D4C76" w:rsidRDefault="009D4C76">
      <w:pPr>
        <w:spacing w:line="360" w:lineRule="auto"/>
        <w:jc w:val="both"/>
        <w:rPr>
          <w:rFonts w:ascii="Calibri" w:eastAsia="Calibri" w:hAnsi="Calibri" w:cs="Calibri"/>
        </w:rPr>
      </w:pPr>
    </w:p>
    <w:p w14:paraId="0FF139A3" w14:textId="77777777" w:rsidR="009D4C76" w:rsidRDefault="004F74DE">
      <w:pPr>
        <w:numPr>
          <w:ilvl w:val="0"/>
          <w:numId w:val="1"/>
        </w:numPr>
        <w:spacing w:line="360" w:lineRule="auto"/>
        <w:ind w:left="567" w:hanging="2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Integrar la Delegación Oficial del Perú en calidad de participante, sin cumplir ninguna función de negociador, sólo participar como observador. </w:t>
      </w:r>
    </w:p>
    <w:p w14:paraId="343CE92C" w14:textId="77777777" w:rsidR="009D4C76" w:rsidRDefault="009D4C76">
      <w:pPr>
        <w:spacing w:line="360" w:lineRule="auto"/>
        <w:ind w:left="567" w:hanging="283"/>
        <w:jc w:val="both"/>
        <w:rPr>
          <w:rFonts w:ascii="Calibri" w:eastAsia="Calibri" w:hAnsi="Calibri" w:cs="Calibri"/>
        </w:rPr>
      </w:pPr>
    </w:p>
    <w:p w14:paraId="1FCA175A" w14:textId="77777777" w:rsidR="009D4C76" w:rsidRDefault="004F74DE">
      <w:pPr>
        <w:numPr>
          <w:ilvl w:val="0"/>
          <w:numId w:val="1"/>
        </w:numPr>
        <w:spacing w:line="360" w:lineRule="auto"/>
        <w:ind w:left="567" w:hanging="2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Mantener en todo momento la confidencialidad sobre las posiciones adoptadas por el Equipo de Negociaciones del Gobierno del Perú; así como, sobre las conversaciones y negociaciones realizadas antes, durante y después de las reuniones de negociación.</w:t>
      </w:r>
    </w:p>
    <w:p w14:paraId="26EE8D6C" w14:textId="77777777" w:rsidR="009D4C76" w:rsidRDefault="009D4C76">
      <w:pPr>
        <w:spacing w:line="360" w:lineRule="auto"/>
        <w:ind w:left="567" w:hanging="283"/>
        <w:jc w:val="both"/>
        <w:rPr>
          <w:rFonts w:ascii="Calibri" w:eastAsia="Calibri" w:hAnsi="Calibri" w:cs="Calibri"/>
        </w:rPr>
      </w:pPr>
    </w:p>
    <w:p w14:paraId="28B424C7" w14:textId="77777777" w:rsidR="009D4C76" w:rsidRDefault="004F74DE">
      <w:pPr>
        <w:numPr>
          <w:ilvl w:val="0"/>
          <w:numId w:val="1"/>
        </w:numPr>
        <w:spacing w:line="360" w:lineRule="auto"/>
        <w:ind w:left="567" w:hanging="2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Anteponer los intereses del Gobierno del Perú, liderado por el Equipo de Negociación, durante la Conferencia de las Partes sobre intereses personales, institucionales o corporativos.</w:t>
      </w:r>
    </w:p>
    <w:p w14:paraId="21F3B725" w14:textId="77777777" w:rsidR="009D4C76" w:rsidRDefault="009D4C76">
      <w:pPr>
        <w:spacing w:line="360" w:lineRule="auto"/>
        <w:ind w:left="567" w:hanging="283"/>
        <w:jc w:val="both"/>
        <w:rPr>
          <w:rFonts w:ascii="Calibri" w:eastAsia="Calibri" w:hAnsi="Calibri" w:cs="Calibri"/>
        </w:rPr>
      </w:pPr>
    </w:p>
    <w:p w14:paraId="1DC5B98B" w14:textId="77777777" w:rsidR="009D4C76" w:rsidRDefault="004F74DE">
      <w:pPr>
        <w:numPr>
          <w:ilvl w:val="0"/>
          <w:numId w:val="1"/>
        </w:numPr>
        <w:spacing w:line="360" w:lineRule="auto"/>
        <w:ind w:left="567" w:hanging="2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Abstenerse a cualquier uso de la información recibida durante las negociaciones para fines lucrativos u opuestos a los intereses nacionales o del Gobierno.</w:t>
      </w:r>
    </w:p>
    <w:p w14:paraId="456BDEB1" w14:textId="77777777" w:rsidR="009D4C76" w:rsidRDefault="009D4C76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Calibri" w:eastAsia="Calibri" w:hAnsi="Calibri" w:cs="Calibri"/>
          <w:color w:val="000000"/>
        </w:rPr>
      </w:pPr>
    </w:p>
    <w:p w14:paraId="564AF3EE" w14:textId="77777777" w:rsidR="009D4C76" w:rsidRDefault="004F74DE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En aceptación de las condiciones y términos establecidos en este documento, firmo a los……………</w:t>
      </w:r>
      <w:proofErr w:type="gramStart"/>
      <w:r>
        <w:rPr>
          <w:rFonts w:ascii="Calibri" w:eastAsia="Calibri" w:hAnsi="Calibri" w:cs="Calibri"/>
        </w:rPr>
        <w:t>……..….</w:t>
      </w:r>
      <w:proofErr w:type="gramEnd"/>
      <w:r>
        <w:rPr>
          <w:rFonts w:ascii="Calibri" w:eastAsia="Calibri" w:hAnsi="Calibri" w:cs="Calibri"/>
        </w:rPr>
        <w:t>días del mes de …………...……de 202</w:t>
      </w:r>
      <w:r w:rsidR="00465630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.</w:t>
      </w:r>
    </w:p>
    <w:p w14:paraId="147CE42E" w14:textId="77777777" w:rsidR="009D4C76" w:rsidRDefault="009D4C76">
      <w:pPr>
        <w:jc w:val="both"/>
        <w:rPr>
          <w:rFonts w:ascii="Arial" w:eastAsia="Arial" w:hAnsi="Arial" w:cs="Arial"/>
          <w:sz w:val="22"/>
          <w:szCs w:val="22"/>
        </w:rPr>
      </w:pPr>
    </w:p>
    <w:p w14:paraId="164A6FB6" w14:textId="77777777" w:rsidR="009D4C76" w:rsidRDefault="009D4C7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0AC5908" w14:textId="77777777" w:rsidR="009D4C76" w:rsidRDefault="009D4C7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EE05F6D" w14:textId="77777777" w:rsidR="009D4C76" w:rsidRDefault="009D4C7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0B99211" w14:textId="77777777" w:rsidR="009D4C76" w:rsidRDefault="009D4C7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A257C3B" w14:textId="77777777" w:rsidR="009D4C76" w:rsidRDefault="004F74D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NOMBRE: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CC341E7" wp14:editId="69C443A9">
                <wp:simplePos x="0" y="0"/>
                <wp:positionH relativeFrom="column">
                  <wp:posOffset>1531620</wp:posOffset>
                </wp:positionH>
                <wp:positionV relativeFrom="paragraph">
                  <wp:posOffset>90805</wp:posOffset>
                </wp:positionV>
                <wp:extent cx="2857500" cy="12700"/>
                <wp:effectExtent l="0" t="0" r="0" b="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1531620</wp:posOffset>
                </wp:positionH>
                <wp:positionV relativeFrom="paragraph">
                  <wp:posOffset>90805</wp:posOffset>
                </wp:positionV>
                <wp:extent cx="2857500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1BA632" w14:textId="77777777" w:rsidR="009D4C76" w:rsidRDefault="009D4C76">
      <w:pPr>
        <w:jc w:val="both"/>
        <w:rPr>
          <w:rFonts w:ascii="Arial" w:eastAsia="Arial" w:hAnsi="Arial" w:cs="Arial"/>
          <w:sz w:val="22"/>
          <w:szCs w:val="22"/>
        </w:rPr>
      </w:pPr>
    </w:p>
    <w:p w14:paraId="5EC39FEF" w14:textId="77777777" w:rsidR="009D4C76" w:rsidRDefault="009D4C76">
      <w:pPr>
        <w:jc w:val="both"/>
        <w:rPr>
          <w:rFonts w:ascii="Arial" w:eastAsia="Arial" w:hAnsi="Arial" w:cs="Arial"/>
          <w:sz w:val="22"/>
          <w:szCs w:val="22"/>
        </w:rPr>
      </w:pPr>
    </w:p>
    <w:p w14:paraId="11DB7083" w14:textId="77777777" w:rsidR="009D4C76" w:rsidRDefault="009D4C76">
      <w:pPr>
        <w:jc w:val="both"/>
        <w:rPr>
          <w:rFonts w:ascii="Arial" w:eastAsia="Arial" w:hAnsi="Arial" w:cs="Arial"/>
          <w:sz w:val="22"/>
          <w:szCs w:val="22"/>
        </w:rPr>
      </w:pPr>
    </w:p>
    <w:p w14:paraId="2A781F84" w14:textId="77777777" w:rsidR="009D4C76" w:rsidRDefault="009D4C76">
      <w:pPr>
        <w:jc w:val="both"/>
        <w:rPr>
          <w:rFonts w:ascii="Arial" w:eastAsia="Arial" w:hAnsi="Arial" w:cs="Arial"/>
          <w:sz w:val="22"/>
          <w:szCs w:val="22"/>
        </w:rPr>
      </w:pPr>
    </w:p>
    <w:p w14:paraId="5D5DE132" w14:textId="77777777" w:rsidR="009D4C76" w:rsidRDefault="009D4C76">
      <w:pPr>
        <w:jc w:val="both"/>
        <w:rPr>
          <w:rFonts w:ascii="Arial" w:eastAsia="Arial" w:hAnsi="Arial" w:cs="Arial"/>
          <w:sz w:val="22"/>
          <w:szCs w:val="22"/>
        </w:rPr>
      </w:pPr>
    </w:p>
    <w:p w14:paraId="7595179F" w14:textId="77777777" w:rsidR="009D4C76" w:rsidRDefault="009D4C76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3B83482" w14:textId="77777777" w:rsidR="009D4C76" w:rsidRDefault="004F74D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FIRMA: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9649744" wp14:editId="130BE29F">
                <wp:simplePos x="0" y="0"/>
                <wp:positionH relativeFrom="column">
                  <wp:posOffset>1531620</wp:posOffset>
                </wp:positionH>
                <wp:positionV relativeFrom="paragraph">
                  <wp:posOffset>201929</wp:posOffset>
                </wp:positionV>
                <wp:extent cx="2857500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1531620</wp:posOffset>
                </wp:positionH>
                <wp:positionV relativeFrom="paragraph">
                  <wp:posOffset>201929</wp:posOffset>
                </wp:positionV>
                <wp:extent cx="285750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9D4C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701" w:left="1701" w:header="426" w:footer="2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193E7" w14:textId="77777777" w:rsidR="00B572DC" w:rsidRDefault="00B572DC">
      <w:r>
        <w:separator/>
      </w:r>
    </w:p>
  </w:endnote>
  <w:endnote w:type="continuationSeparator" w:id="0">
    <w:p w14:paraId="2BCFD08F" w14:textId="77777777" w:rsidR="00B572DC" w:rsidRDefault="00B57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F278DE-AC7D-4640-8095-84654E4722CF}"/>
    <w:embedBold r:id="rId2" w:fontKey="{BEBFE137-A673-4A81-9E16-5143E6B924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5015AD7-7F9A-42DD-B969-25DFD9E89B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E8F7F6-BD0F-47DD-BF3B-EFDF29264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9ECAD" w14:textId="77777777" w:rsidR="009D4C76" w:rsidRDefault="009D4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1ADC6" w14:textId="77777777" w:rsidR="009D4C76" w:rsidRDefault="009D4C7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0409" w:type="dxa"/>
      <w:tblInd w:w="-253" w:type="dxa"/>
      <w:tblLayout w:type="fixed"/>
      <w:tblLook w:val="0400" w:firstRow="0" w:lastRow="0" w:firstColumn="0" w:lastColumn="0" w:noHBand="0" w:noVBand="1"/>
    </w:tblPr>
    <w:tblGrid>
      <w:gridCol w:w="2997"/>
      <w:gridCol w:w="7412"/>
    </w:tblGrid>
    <w:tr w:rsidR="009D4C76" w14:paraId="63F6C592" w14:textId="77777777">
      <w:trPr>
        <w:trHeight w:val="1406"/>
      </w:trPr>
      <w:tc>
        <w:tcPr>
          <w:tcW w:w="2997" w:type="dxa"/>
        </w:tcPr>
        <w:p w14:paraId="4BC4318D" w14:textId="77777777" w:rsidR="009D4C76" w:rsidRDefault="009D4C76">
          <w:pPr>
            <w:ind w:right="-113"/>
            <w:rPr>
              <w:color w:val="000000"/>
            </w:rPr>
          </w:pPr>
          <w:bookmarkStart w:id="0" w:name="_2yy0714xuz6i" w:colFirst="0" w:colLast="0"/>
          <w:bookmarkEnd w:id="0"/>
        </w:p>
      </w:tc>
      <w:tc>
        <w:tcPr>
          <w:tcW w:w="7412" w:type="dxa"/>
        </w:tcPr>
        <w:p w14:paraId="40ADBB49" w14:textId="0033B401" w:rsidR="009D4C76" w:rsidRDefault="004F74DE">
          <w:pPr>
            <w:ind w:right="873" w:hanging="2"/>
            <w:jc w:val="right"/>
            <w:rPr>
              <w:color w:val="000000"/>
            </w:rPr>
          </w:pPr>
          <w:r>
            <w:t xml:space="preserve">    </w:t>
          </w:r>
        </w:p>
      </w:tc>
    </w:tr>
  </w:tbl>
  <w:p w14:paraId="0D065B04" w14:textId="77777777" w:rsidR="009D4C76" w:rsidRDefault="009D4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9B8EE" w14:textId="77777777" w:rsidR="009D4C76" w:rsidRDefault="009D4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77C03" w14:textId="77777777" w:rsidR="00B572DC" w:rsidRDefault="00B572DC">
      <w:r>
        <w:separator/>
      </w:r>
    </w:p>
  </w:footnote>
  <w:footnote w:type="continuationSeparator" w:id="0">
    <w:p w14:paraId="022DA9F0" w14:textId="77777777" w:rsidR="00B572DC" w:rsidRDefault="00B57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A7DC3" w14:textId="77777777" w:rsidR="009D4C76" w:rsidRDefault="009D4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FA147" w14:textId="77777777" w:rsidR="009D4C76" w:rsidRDefault="004F74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10BD4855" wp14:editId="488CA817">
          <wp:extent cx="2449307" cy="532257"/>
          <wp:effectExtent l="0" t="0" r="0" b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r="54559"/>
                  <a:stretch>
                    <a:fillRect/>
                  </a:stretch>
                </pic:blipFill>
                <pic:spPr>
                  <a:xfrm>
                    <a:off x="0" y="0"/>
                    <a:ext cx="2449307" cy="532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0AEEDE" w14:textId="77777777" w:rsidR="009D4C76" w:rsidRDefault="009D4C76">
    <w:pPr>
      <w:tabs>
        <w:tab w:val="center" w:pos="4252"/>
        <w:tab w:val="right" w:pos="8504"/>
      </w:tabs>
      <w:jc w:val="center"/>
      <w:rPr>
        <w:i/>
        <w:iCs/>
        <w:color w:val="000000"/>
        <w:sz w:val="16"/>
        <w:szCs w:val="16"/>
      </w:rPr>
    </w:pPr>
  </w:p>
  <w:p w14:paraId="727A9ED3" w14:textId="77777777" w:rsidR="009D4C76" w:rsidRDefault="004F74DE">
    <w:pPr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>“Decenio de la Igualdad de Oportunidades para Mujeres y Hombres”</w:t>
    </w:r>
  </w:p>
  <w:p w14:paraId="652BFF3C" w14:textId="77777777" w:rsidR="009D4C76" w:rsidRDefault="00E36027" w:rsidP="00E360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4"/>
        <w:szCs w:val="14"/>
      </w:rPr>
    </w:pPr>
    <w:r w:rsidRPr="00E36027">
      <w:rPr>
        <w:rFonts w:ascii="Calibri" w:eastAsia="Calibri" w:hAnsi="Calibri" w:cs="Calibri"/>
        <w:color w:val="000000"/>
        <w:sz w:val="14"/>
        <w:szCs w:val="14"/>
      </w:rPr>
      <w:t>“Año de la Esperanza y el Fortalecimiento de la Democracia”</w:t>
    </w:r>
  </w:p>
  <w:p w14:paraId="63EB80EE" w14:textId="77777777" w:rsidR="00E36027" w:rsidRDefault="00E36027" w:rsidP="00E360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9CB73" w14:textId="77777777" w:rsidR="009D4C76" w:rsidRDefault="009D4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2782"/>
    <w:multiLevelType w:val="multilevel"/>
    <w:tmpl w:val="E26E2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4818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C76"/>
    <w:rsid w:val="00465630"/>
    <w:rsid w:val="004F3BCA"/>
    <w:rsid w:val="004F74DE"/>
    <w:rsid w:val="009D4C76"/>
    <w:rsid w:val="00B572DC"/>
    <w:rsid w:val="00D25807"/>
    <w:rsid w:val="00E25C59"/>
    <w:rsid w:val="00E3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39F97C"/>
  <w15:docId w15:val="{3FCBA755-8310-4736-AADB-CE0F4CB0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before="51"/>
      <w:ind w:left="1805" w:right="1228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Ezeta</cp:lastModifiedBy>
  <cp:revision>5</cp:revision>
  <dcterms:created xsi:type="dcterms:W3CDTF">2026-04-16T14:24:00Z</dcterms:created>
  <dcterms:modified xsi:type="dcterms:W3CDTF">2026-04-16T15:43:00Z</dcterms:modified>
</cp:coreProperties>
</file>